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2" w:rsidRPr="00B83F14" w:rsidRDefault="00B83F14" w:rsidP="00B83F14">
      <w:pPr>
        <w:pStyle w:val="2"/>
        <w:framePr w:w="9638" w:h="14059" w:hRule="exact" w:wrap="none" w:vAnchor="page" w:hAnchor="page" w:x="1136" w:y="1279"/>
        <w:shd w:val="clear" w:color="auto" w:fill="auto"/>
        <w:spacing w:after="0" w:line="336" w:lineRule="exact"/>
        <w:ind w:right="20"/>
        <w:rPr>
          <w:b/>
        </w:rPr>
      </w:pPr>
      <w:r w:rsidRPr="00B83F14">
        <w:rPr>
          <w:b/>
        </w:rPr>
        <w:t xml:space="preserve">Проверка </w:t>
      </w:r>
      <w:r w:rsidR="00853168" w:rsidRPr="00B83F14">
        <w:rPr>
          <w:b/>
        </w:rPr>
        <w:t>образовательной организации:</w:t>
      </w:r>
    </w:p>
    <w:p w:rsidR="00E351A2" w:rsidRDefault="00853168">
      <w:pPr>
        <w:pStyle w:val="2"/>
        <w:framePr w:w="9638" w:h="14059" w:hRule="exact" w:wrap="none" w:vAnchor="page" w:hAnchor="page" w:x="1136" w:y="1279"/>
        <w:shd w:val="clear" w:color="auto" w:fill="auto"/>
        <w:spacing w:after="0" w:line="336" w:lineRule="exact"/>
        <w:ind w:left="20" w:right="20"/>
        <w:jc w:val="both"/>
      </w:pPr>
      <w:r>
        <w:t>1. Осуществление пропускного режима на территории образовательной организации</w:t>
      </w:r>
      <w:r>
        <w:rPr>
          <w:vertAlign w:val="superscript"/>
        </w:rPr>
        <w:t>1</w:t>
      </w:r>
      <w:r>
        <w:t xml:space="preserve">, </w:t>
      </w:r>
      <w:r>
        <w:rPr>
          <w:rStyle w:val="1"/>
        </w:rPr>
        <w:t>наличие:</w:t>
      </w:r>
    </w:p>
    <w:p w:rsidR="00B83F14" w:rsidRDefault="00853168">
      <w:pPr>
        <w:pStyle w:val="2"/>
        <w:framePr w:w="9638" w:h="14059" w:hRule="exact" w:wrap="none" w:vAnchor="page" w:hAnchor="page" w:x="1136" w:y="1279"/>
        <w:shd w:val="clear" w:color="auto" w:fill="auto"/>
        <w:spacing w:after="0" w:line="336" w:lineRule="exact"/>
        <w:ind w:left="720" w:right="2800"/>
        <w:jc w:val="left"/>
      </w:pPr>
      <w:r>
        <w:t xml:space="preserve">ограждения по периметру </w:t>
      </w:r>
      <w:r w:rsidR="00B83F14">
        <w:t xml:space="preserve">территории </w:t>
      </w:r>
    </w:p>
    <w:p w:rsidR="00E351A2" w:rsidRDefault="00853168">
      <w:pPr>
        <w:pStyle w:val="2"/>
        <w:framePr w:w="9638" w:h="14059" w:hRule="exact" w:wrap="none" w:vAnchor="page" w:hAnchor="page" w:x="1136" w:y="1279"/>
        <w:shd w:val="clear" w:color="auto" w:fill="auto"/>
        <w:spacing w:after="0" w:line="336" w:lineRule="exact"/>
        <w:ind w:left="720" w:right="2800"/>
        <w:jc w:val="left"/>
      </w:pPr>
      <w:r>
        <w:t xml:space="preserve"> системы контроля доступа </w:t>
      </w:r>
    </w:p>
    <w:p w:rsidR="00E351A2" w:rsidRDefault="00853168">
      <w:pPr>
        <w:pStyle w:val="2"/>
        <w:framePr w:w="9638" w:h="14059" w:hRule="exact" w:wrap="none" w:vAnchor="page" w:hAnchor="page" w:x="1136" w:y="1279"/>
        <w:shd w:val="clear" w:color="auto" w:fill="auto"/>
        <w:spacing w:after="0" w:line="336" w:lineRule="exact"/>
        <w:ind w:left="20" w:right="20" w:firstLine="700"/>
        <w:jc w:val="left"/>
      </w:pPr>
      <w:r>
        <w:t>плана эвакуации учащихся, педагогического состава и работников при ЧС; информации о номерах телефонов экстренных служб (МВД, МЧС, Минздрав и т.д.);</w:t>
      </w:r>
    </w:p>
    <w:p w:rsidR="00E351A2" w:rsidRDefault="00853168">
      <w:pPr>
        <w:pStyle w:val="2"/>
        <w:framePr w:w="9638" w:h="14059" w:hRule="exact" w:wrap="none" w:vAnchor="page" w:hAnchor="page" w:x="1136" w:y="1279"/>
        <w:shd w:val="clear" w:color="auto" w:fill="auto"/>
        <w:spacing w:after="296" w:line="336" w:lineRule="exact"/>
        <w:ind w:left="20" w:firstLine="700"/>
        <w:jc w:val="left"/>
      </w:pPr>
      <w:r>
        <w:t xml:space="preserve">охраны при входе </w:t>
      </w:r>
      <w:r w:rsidR="00B83F14">
        <w:t>(вид охраны: сторож, Ч</w:t>
      </w:r>
      <w:r>
        <w:t>0</w:t>
      </w:r>
      <w:r w:rsidR="00B83F14">
        <w:t>П</w:t>
      </w:r>
      <w:r>
        <w:t>).</w:t>
      </w:r>
    </w:p>
    <w:p w:rsidR="00B10D8D" w:rsidRDefault="00B83F14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720" w:right="20"/>
        <w:jc w:val="left"/>
      </w:pPr>
      <w:r>
        <w:rPr>
          <w:rStyle w:val="0pt"/>
          <w:b w:val="0"/>
        </w:rPr>
        <w:t xml:space="preserve">На посту охраны </w:t>
      </w:r>
      <w:r w:rsidR="00853168">
        <w:t>,</w:t>
      </w:r>
      <w:r w:rsidR="00853168">
        <w:rPr>
          <w:rStyle w:val="1"/>
        </w:rPr>
        <w:t>наличие:</w:t>
      </w:r>
      <w:r w:rsidR="00853168">
        <w:t xml:space="preserve"> удостоверения у частного охранника; </w:t>
      </w:r>
    </w:p>
    <w:p w:rsidR="00E351A2" w:rsidRDefault="00853168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720" w:right="20"/>
        <w:jc w:val="left"/>
      </w:pPr>
      <w:r>
        <w:t>договора об оказании охранных услуг;</w:t>
      </w:r>
    </w:p>
    <w:p w:rsidR="00E351A2" w:rsidRDefault="00853168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20" w:right="20" w:firstLine="700"/>
        <w:jc w:val="left"/>
      </w:pPr>
      <w:r>
        <w:t xml:space="preserve">должностной (служебной) инструкции сотрудника, осуществлющего охранную деятельность в </w:t>
      </w:r>
      <w:r w:rsidR="00B83F14">
        <w:t>Образовательном учреждении</w:t>
      </w:r>
      <w:r>
        <w:t>;</w:t>
      </w:r>
    </w:p>
    <w:p w:rsidR="00E351A2" w:rsidRDefault="00B83F14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20" w:right="20" w:firstLine="700"/>
        <w:jc w:val="left"/>
      </w:pPr>
      <w:r>
        <w:t xml:space="preserve">технических средств охраны </w:t>
      </w:r>
      <w:r w:rsidR="00853168">
        <w:t xml:space="preserve"> (КТС, КЭВП, видеонаблюдение, телефон); документации (журнал, книг) о посещении образовательного учреждения гражданами (кроме учащихся и преподавателей);</w:t>
      </w:r>
    </w:p>
    <w:p w:rsidR="00E351A2" w:rsidRDefault="00853168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20" w:right="20" w:firstLine="700"/>
        <w:jc w:val="left"/>
      </w:pPr>
      <w:r>
        <w:t>журнала регистрации проведенных тренировок по обеспечению безопасности (время, тема, руководитель, участники и др.);</w:t>
      </w:r>
    </w:p>
    <w:p w:rsidR="00E351A2" w:rsidRDefault="00853168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20" w:right="20" w:firstLine="700"/>
        <w:jc w:val="left"/>
      </w:pPr>
      <w:r>
        <w:t xml:space="preserve">инструкции по пропускному и </w:t>
      </w:r>
      <w:r w:rsidR="00B83F14">
        <w:t>внутри объектовому</w:t>
      </w:r>
      <w:r>
        <w:t xml:space="preserve"> режиму; телефона дежурных служб правоохранительных органов, ГО и ЧС, аварийно-спас</w:t>
      </w:r>
      <w:r w:rsidR="00B83F14">
        <w:t>ательных служб, администрации образовательной организации</w:t>
      </w:r>
      <w:r>
        <w:t>.</w:t>
      </w:r>
    </w:p>
    <w:p w:rsidR="00E351A2" w:rsidRPr="00B83F14" w:rsidRDefault="00853168">
      <w:pPr>
        <w:pStyle w:val="21"/>
        <w:framePr w:w="9638" w:h="14059" w:hRule="exact" w:wrap="none" w:vAnchor="page" w:hAnchor="page" w:x="1136" w:y="1279"/>
        <w:shd w:val="clear" w:color="auto" w:fill="auto"/>
        <w:ind w:left="20" w:right="20"/>
        <w:rPr>
          <w:i w:val="0"/>
        </w:rPr>
      </w:pPr>
      <w:r w:rsidRPr="00B83F14">
        <w:rPr>
          <w:i w:val="0"/>
        </w:rPr>
        <w:t>Спросить у охранника его действия при получении информации о возможной угрозе.</w:t>
      </w:r>
    </w:p>
    <w:p w:rsidR="00E351A2" w:rsidRPr="00B83F14" w:rsidRDefault="00B83F14" w:rsidP="00B10D8D">
      <w:pPr>
        <w:pStyle w:val="30"/>
        <w:framePr w:w="9638" w:h="14059" w:hRule="exact" w:wrap="none" w:vAnchor="page" w:hAnchor="page" w:x="1136" w:y="1279"/>
        <w:shd w:val="clear" w:color="auto" w:fill="auto"/>
        <w:spacing w:before="0"/>
        <w:ind w:left="20"/>
        <w:rPr>
          <w:b w:val="0"/>
        </w:rPr>
      </w:pPr>
      <w:r w:rsidRPr="00B83F14">
        <w:rPr>
          <w:b w:val="0"/>
        </w:rPr>
        <w:t xml:space="preserve">Наличие документов </w:t>
      </w:r>
      <w:r w:rsidR="00B10D8D">
        <w:rPr>
          <w:b w:val="0"/>
        </w:rPr>
        <w:t xml:space="preserve">у </w:t>
      </w:r>
      <w:r w:rsidRPr="00B83F14">
        <w:rPr>
          <w:b w:val="0"/>
        </w:rPr>
        <w:t>руководителя</w:t>
      </w:r>
      <w:r>
        <w:rPr>
          <w:b w:val="0"/>
        </w:rPr>
        <w:t xml:space="preserve"> учреждения</w:t>
      </w:r>
    </w:p>
    <w:p w:rsidR="00E351A2" w:rsidRDefault="00853168" w:rsidP="00B10D8D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20" w:right="20" w:firstLine="700"/>
        <w:jc w:val="left"/>
      </w:pPr>
      <w:r>
        <w:t xml:space="preserve">положения об организации пропускного режима работы в зданиях и на территории </w:t>
      </w:r>
    </w:p>
    <w:p w:rsidR="00E351A2" w:rsidRDefault="00B10D8D" w:rsidP="00B10D8D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20" w:right="20" w:firstLine="700"/>
        <w:jc w:val="left"/>
      </w:pPr>
      <w:r>
        <w:t>инструкции руководителя образовательной организации</w:t>
      </w:r>
      <w:r w:rsidR="00853168">
        <w:t xml:space="preserve"> по обеспечению безопасности, антитеррористической защищенности сотрудников и обучающихся в условиях повседневной деятельности;</w:t>
      </w:r>
    </w:p>
    <w:p w:rsidR="00E351A2" w:rsidRDefault="00853168" w:rsidP="00B10D8D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20" w:right="20"/>
        <w:jc w:val="left"/>
      </w:pPr>
      <w:r>
        <w:t>рекомендации по антитеррористическ</w:t>
      </w:r>
      <w:r w:rsidR="00B10D8D">
        <w:t xml:space="preserve">ой безопасности образовательной организаций,  письмо </w:t>
      </w:r>
      <w:bookmarkStart w:id="0" w:name="_GoBack"/>
      <w:bookmarkEnd w:id="0"/>
      <w:r w:rsidR="00B10D8D">
        <w:t xml:space="preserve">Методические рекомендации </w:t>
      </w:r>
      <w:r>
        <w:t xml:space="preserve"> Министерства образования </w:t>
      </w:r>
      <w:r w:rsidR="00B10D8D">
        <w:t>от февраля 2018г.</w:t>
      </w:r>
    </w:p>
    <w:p w:rsidR="00E351A2" w:rsidRDefault="00853168" w:rsidP="00B10D8D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20" w:right="20"/>
        <w:jc w:val="left"/>
      </w:pPr>
      <w:r>
        <w:t xml:space="preserve">акта комиссионной проверки антитеррористической защищенности </w:t>
      </w:r>
      <w:r w:rsidR="00B10D8D">
        <w:t xml:space="preserve">образовательного учреждения </w:t>
      </w:r>
      <w:r>
        <w:t>(проведенной в текущем году);</w:t>
      </w:r>
    </w:p>
    <w:p w:rsidR="00E351A2" w:rsidRDefault="00853168" w:rsidP="00B10D8D">
      <w:pPr>
        <w:pStyle w:val="2"/>
        <w:framePr w:w="9638" w:h="14059" w:hRule="exact" w:wrap="none" w:vAnchor="page" w:hAnchor="page" w:x="1136" w:y="1279"/>
        <w:shd w:val="clear" w:color="auto" w:fill="auto"/>
        <w:spacing w:after="0"/>
        <w:ind w:left="20" w:right="20"/>
        <w:jc w:val="left"/>
      </w:pPr>
      <w:r>
        <w:t>представления об устранении выявленных нарушений (при их наличии в вышеуказанном а</w:t>
      </w:r>
      <w:r w:rsidR="00B10D8D">
        <w:t xml:space="preserve">кте), предоставление информации </w:t>
      </w:r>
      <w:r>
        <w:t>о принятых мерах.</w:t>
      </w:r>
    </w:p>
    <w:p w:rsidR="00E351A2" w:rsidRDefault="00E351A2">
      <w:pPr>
        <w:rPr>
          <w:sz w:val="2"/>
          <w:szCs w:val="2"/>
        </w:rPr>
      </w:pPr>
    </w:p>
    <w:sectPr w:rsidR="00E351A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BA" w:rsidRDefault="00A47DBA">
      <w:r>
        <w:separator/>
      </w:r>
    </w:p>
  </w:endnote>
  <w:endnote w:type="continuationSeparator" w:id="0">
    <w:p w:rsidR="00A47DBA" w:rsidRDefault="00A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BA" w:rsidRDefault="00A47DBA">
      <w:r>
        <w:separator/>
      </w:r>
    </w:p>
  </w:footnote>
  <w:footnote w:type="continuationSeparator" w:id="0">
    <w:p w:rsidR="00A47DBA" w:rsidRDefault="00A4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A2"/>
    <w:rsid w:val="00853168"/>
    <w:rsid w:val="00A47DBA"/>
    <w:rsid w:val="00B10D8D"/>
    <w:rsid w:val="00B83F14"/>
    <w:rsid w:val="00E351A2"/>
    <w:rsid w:val="00F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FC69C-F7F0-486B-A50A-A78D63A9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/>
      <w:iCs/>
      <w:smallCaps w:val="0"/>
      <w:strike w:val="0"/>
      <w:spacing w:val="-2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single"/>
      <w:lang w:val="ru-RU"/>
    </w:rPr>
  </w:style>
  <w:style w:type="character" w:customStyle="1" w:styleId="a5">
    <w:name w:val="Сноска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41" w:lineRule="exact"/>
      <w:jc w:val="center"/>
    </w:pPr>
    <w:rPr>
      <w:rFonts w:ascii="Calibri" w:eastAsia="Calibri" w:hAnsi="Calibri" w:cs="Calibri"/>
      <w:spacing w:val="7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341" w:lineRule="exact"/>
      <w:ind w:firstLine="700"/>
    </w:pPr>
    <w:rPr>
      <w:rFonts w:ascii="Calibri" w:eastAsia="Calibri" w:hAnsi="Calibri" w:cs="Calibri"/>
      <w:i/>
      <w:iCs/>
      <w:spacing w:val="-2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41" w:lineRule="exact"/>
      <w:ind w:firstLine="700"/>
    </w:pPr>
    <w:rPr>
      <w:rFonts w:ascii="Calibri" w:eastAsia="Calibri" w:hAnsi="Calibri" w:cs="Calibri"/>
      <w:b/>
      <w:bCs/>
      <w:spacing w:val="5"/>
      <w:sz w:val="25"/>
      <w:szCs w:val="25"/>
    </w:rPr>
  </w:style>
  <w:style w:type="paragraph" w:customStyle="1" w:styleId="a6">
    <w:name w:val="Сноска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Такмакова Вероника Андреевна</dc:creator>
  <cp:lastModifiedBy>Шеленберг Иван Иванович</cp:lastModifiedBy>
  <cp:revision>2</cp:revision>
  <dcterms:created xsi:type="dcterms:W3CDTF">2018-10-25T03:58:00Z</dcterms:created>
  <dcterms:modified xsi:type="dcterms:W3CDTF">2018-10-25T03:58:00Z</dcterms:modified>
</cp:coreProperties>
</file>