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91" w:rsidRDefault="00423DF1" w:rsidP="00423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D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13F72" w:rsidRDefault="00B13F72" w:rsidP="00B13F7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B13F72">
        <w:rPr>
          <w:rFonts w:ascii="Times New Roman" w:hAnsi="Times New Roman" w:cs="Times New Roman"/>
          <w:sz w:val="24"/>
          <w:szCs w:val="24"/>
        </w:rPr>
        <w:t xml:space="preserve"> проекту</w:t>
      </w:r>
      <w:r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="00D455CC">
        <w:rPr>
          <w:rFonts w:ascii="Times New Roman" w:hAnsi="Times New Roman" w:cs="Times New Roman"/>
          <w:sz w:val="24"/>
          <w:szCs w:val="24"/>
        </w:rPr>
        <w:t>Управления образования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Пермский муниципальный район» «Об утверждении требований к закупаемым </w:t>
      </w:r>
      <w:r w:rsidR="00D455CC">
        <w:rPr>
          <w:rFonts w:ascii="Times New Roman" w:hAnsi="Times New Roman" w:cs="Times New Roman"/>
          <w:sz w:val="24"/>
          <w:szCs w:val="24"/>
        </w:rPr>
        <w:t>управлением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</w:t>
      </w:r>
      <w:r w:rsidR="00345B42">
        <w:rPr>
          <w:rFonts w:ascii="Times New Roman" w:hAnsi="Times New Roman" w:cs="Times New Roman"/>
          <w:sz w:val="24"/>
          <w:szCs w:val="24"/>
        </w:rPr>
        <w:t>ии муниципального образования «Пермский муниципальный район»</w:t>
      </w:r>
      <w:r w:rsidR="00D455CC">
        <w:rPr>
          <w:rFonts w:ascii="Times New Roman" w:hAnsi="Times New Roman" w:cs="Times New Roman"/>
          <w:sz w:val="24"/>
          <w:szCs w:val="24"/>
        </w:rPr>
        <w:t>, подведомственными ему муниципальными общеобразовательными учреждениями, дошкольными образовательными учреждениями, муниципальным казенным учреждением «Центр развития образования»</w:t>
      </w:r>
      <w:r w:rsidR="00345B42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предельные цены товаров, работ, услуг).</w:t>
      </w:r>
      <w:proofErr w:type="gramEnd"/>
    </w:p>
    <w:p w:rsidR="00345B42" w:rsidRDefault="00345B42" w:rsidP="00B13F7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5B42" w:rsidRPr="00E07E1D" w:rsidRDefault="00345B42" w:rsidP="00345B42">
      <w:pPr>
        <w:pStyle w:val="4"/>
        <w:tabs>
          <w:tab w:val="left" w:pos="142"/>
        </w:tabs>
        <w:jc w:val="both"/>
        <w:rPr>
          <w:sz w:val="24"/>
          <w:szCs w:val="24"/>
        </w:rPr>
      </w:pPr>
      <w:r w:rsidRPr="00E07E1D">
        <w:rPr>
          <w:sz w:val="24"/>
          <w:szCs w:val="24"/>
        </w:rPr>
        <w:t xml:space="preserve"> </w:t>
      </w:r>
      <w:r w:rsidRPr="00E07E1D">
        <w:rPr>
          <w:sz w:val="24"/>
          <w:szCs w:val="24"/>
        </w:rPr>
        <w:tab/>
      </w:r>
      <w:proofErr w:type="gramStart"/>
      <w:r w:rsidRPr="00E07E1D">
        <w:rPr>
          <w:sz w:val="24"/>
          <w:szCs w:val="24"/>
        </w:rPr>
        <w:t xml:space="preserve">Настоящий проект приказа  разработан в соответствии с частью 5 </w:t>
      </w:r>
      <w:hyperlink r:id="rId5" w:history="1">
        <w:r w:rsidRPr="00E07E1D">
          <w:rPr>
            <w:color w:val="000000"/>
            <w:sz w:val="24"/>
            <w:szCs w:val="24"/>
          </w:rPr>
          <w:t>статьи 19</w:t>
        </w:r>
      </w:hyperlink>
      <w:r w:rsidRPr="00E07E1D">
        <w:rPr>
          <w:sz w:val="24"/>
          <w:szCs w:val="24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администрации Пермского муниципального района от </w:t>
      </w:r>
      <w:r w:rsidR="001D0F76" w:rsidRPr="00E07E1D">
        <w:rPr>
          <w:sz w:val="24"/>
          <w:szCs w:val="24"/>
        </w:rPr>
        <w:t>31.12.2015 №1747</w:t>
      </w:r>
      <w:r w:rsidRPr="00E07E1D">
        <w:rPr>
          <w:sz w:val="24"/>
          <w:szCs w:val="24"/>
        </w:rPr>
        <w:t xml:space="preserve"> «</w:t>
      </w:r>
      <w:r w:rsidR="001D0F76" w:rsidRPr="00E07E1D">
        <w:rPr>
          <w:sz w:val="24"/>
          <w:szCs w:val="24"/>
          <w:shd w:val="clear" w:color="auto" w:fill="FFFFFF"/>
        </w:rPr>
        <w:t>Об утверждении требований к порядку разработки и принятия правовых актов о нормировании в сфере закупок для обеспечения</w:t>
      </w:r>
      <w:proofErr w:type="gramEnd"/>
      <w:r w:rsidR="001D0F76" w:rsidRPr="00E07E1D">
        <w:rPr>
          <w:sz w:val="24"/>
          <w:szCs w:val="24"/>
          <w:shd w:val="clear" w:color="auto" w:fill="FFFFFF"/>
        </w:rPr>
        <w:t xml:space="preserve"> </w:t>
      </w:r>
      <w:proofErr w:type="gramStart"/>
      <w:r w:rsidR="001D0F76" w:rsidRPr="00E07E1D">
        <w:rPr>
          <w:sz w:val="24"/>
          <w:szCs w:val="24"/>
          <w:shd w:val="clear" w:color="auto" w:fill="FFFFFF"/>
        </w:rPr>
        <w:t>нужд Пермского муниципального района, содержанию указанных актов и обеспечению их исполнения</w:t>
      </w:r>
      <w:r w:rsidRPr="00E07E1D">
        <w:rPr>
          <w:sz w:val="24"/>
          <w:szCs w:val="24"/>
        </w:rPr>
        <w:t>», постановлени</w:t>
      </w:r>
      <w:r w:rsidR="001D0F76" w:rsidRPr="00E07E1D">
        <w:rPr>
          <w:sz w:val="24"/>
          <w:szCs w:val="24"/>
        </w:rPr>
        <w:t>ем</w:t>
      </w:r>
      <w:r w:rsidRPr="00E07E1D">
        <w:rPr>
          <w:sz w:val="24"/>
          <w:szCs w:val="24"/>
        </w:rPr>
        <w:t xml:space="preserve">  </w:t>
      </w:r>
      <w:r w:rsidR="001D0F76" w:rsidRPr="00E07E1D">
        <w:rPr>
          <w:sz w:val="24"/>
          <w:szCs w:val="24"/>
        </w:rPr>
        <w:t>администрации Пермского муниципального района от 25.07.2016 №363</w:t>
      </w:r>
      <w:r w:rsidRPr="00E07E1D">
        <w:rPr>
          <w:sz w:val="24"/>
          <w:szCs w:val="24"/>
        </w:rPr>
        <w:t xml:space="preserve">  «</w:t>
      </w:r>
      <w:r w:rsidR="001D0F76" w:rsidRPr="00E07E1D">
        <w:rPr>
          <w:sz w:val="24"/>
          <w:szCs w:val="24"/>
          <w:shd w:val="clear" w:color="auto" w:fill="FFFFFF"/>
        </w:rPr>
        <w:t xml:space="preserve">Об утверждении Правил определения требований к закупаемым администрацией Пермского муниципального района, ее функциональными органами, подведомственными им казенными и бюджетными учреждениями Пермского муниципального района, Земским собранием Пермского муниципального района, </w:t>
      </w:r>
      <w:r w:rsidR="001D0F76" w:rsidRPr="00E07E1D">
        <w:rPr>
          <w:sz w:val="24"/>
          <w:szCs w:val="24"/>
        </w:rPr>
        <w:t>Контрольно-счетной</w:t>
      </w:r>
      <w:r w:rsidR="001D0F76" w:rsidRPr="00E07E1D">
        <w:rPr>
          <w:rStyle w:val="apple-converted-space"/>
          <w:sz w:val="24"/>
          <w:szCs w:val="24"/>
          <w:shd w:val="clear" w:color="auto" w:fill="FFFFFF"/>
        </w:rPr>
        <w:t> </w:t>
      </w:r>
      <w:r w:rsidR="001D0F76" w:rsidRPr="00E07E1D">
        <w:rPr>
          <w:sz w:val="24"/>
          <w:szCs w:val="24"/>
          <w:shd w:val="clear" w:color="auto" w:fill="FFFFFF"/>
        </w:rPr>
        <w:t>палатой Пермского муниципального района отдельным видам товаров, работ, услуг (в том числе</w:t>
      </w:r>
      <w:proofErr w:type="gramEnd"/>
      <w:r w:rsidR="001D0F76" w:rsidRPr="00E07E1D">
        <w:rPr>
          <w:sz w:val="24"/>
          <w:szCs w:val="24"/>
          <w:shd w:val="clear" w:color="auto" w:fill="FFFFFF"/>
        </w:rPr>
        <w:t xml:space="preserve"> предельные цены товаров, работ, услуг)</w:t>
      </w:r>
      <w:r w:rsidRPr="00E07E1D">
        <w:rPr>
          <w:sz w:val="24"/>
          <w:szCs w:val="24"/>
        </w:rPr>
        <w:t>».</w:t>
      </w:r>
    </w:p>
    <w:p w:rsidR="00345B42" w:rsidRDefault="00345B42" w:rsidP="0037541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E1D">
        <w:rPr>
          <w:rFonts w:ascii="Times New Roman" w:hAnsi="Times New Roman" w:cs="Times New Roman"/>
          <w:sz w:val="24"/>
          <w:szCs w:val="24"/>
        </w:rPr>
        <w:t xml:space="preserve">Проектом приказа предлагается утвердить ведомственный перечень закупаемых </w:t>
      </w:r>
      <w:r w:rsidR="00D455CC" w:rsidRPr="00E07E1D">
        <w:rPr>
          <w:rFonts w:ascii="Times New Roman" w:hAnsi="Times New Roman" w:cs="Times New Roman"/>
          <w:sz w:val="24"/>
          <w:szCs w:val="24"/>
        </w:rPr>
        <w:t xml:space="preserve">управлением образования </w:t>
      </w:r>
      <w:r w:rsidR="001D0F76" w:rsidRPr="00E07E1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«Пермский муниципальный район»</w:t>
      </w:r>
      <w:r w:rsidR="00D455CC" w:rsidRPr="00E07E1D">
        <w:rPr>
          <w:rFonts w:ascii="Times New Roman" w:hAnsi="Times New Roman" w:cs="Times New Roman"/>
          <w:sz w:val="24"/>
          <w:szCs w:val="24"/>
        </w:rPr>
        <w:t xml:space="preserve">, подведомственными ему муниципальными общеобразовательными учреждениями, дошкольными образовательными учреждениями, муниципальным казенным учреждением «Центр развития образования» </w:t>
      </w:r>
      <w:r w:rsidR="001D0F76" w:rsidRPr="00E07E1D">
        <w:rPr>
          <w:rFonts w:ascii="Times New Roman" w:hAnsi="Times New Roman" w:cs="Times New Roman"/>
          <w:sz w:val="24"/>
          <w:szCs w:val="24"/>
        </w:rPr>
        <w:t xml:space="preserve"> </w:t>
      </w:r>
      <w:r w:rsidRPr="00E07E1D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 свойства и иные характеристики (в том числе</w:t>
      </w:r>
      <w:proofErr w:type="gramEnd"/>
      <w:r w:rsidRPr="00E07E1D">
        <w:rPr>
          <w:rFonts w:ascii="Times New Roman" w:hAnsi="Times New Roman" w:cs="Times New Roman"/>
          <w:sz w:val="24"/>
          <w:szCs w:val="24"/>
        </w:rPr>
        <w:t xml:space="preserve"> предель</w:t>
      </w:r>
      <w:r w:rsidR="00477CB1">
        <w:rPr>
          <w:rFonts w:ascii="Times New Roman" w:hAnsi="Times New Roman" w:cs="Times New Roman"/>
          <w:sz w:val="24"/>
          <w:szCs w:val="24"/>
        </w:rPr>
        <w:t>ные цены товаров, работ, услуг)</w:t>
      </w:r>
      <w:r w:rsidRPr="00E07E1D">
        <w:rPr>
          <w:rFonts w:ascii="Times New Roman" w:hAnsi="Times New Roman" w:cs="Times New Roman"/>
          <w:sz w:val="24"/>
          <w:szCs w:val="24"/>
        </w:rPr>
        <w:t xml:space="preserve"> </w:t>
      </w:r>
      <w:r w:rsidR="00477CB1" w:rsidRPr="00477CB1">
        <w:rPr>
          <w:rFonts w:ascii="Times New Roman" w:hAnsi="Times New Roman" w:cs="Times New Roman"/>
          <w:sz w:val="24"/>
          <w:szCs w:val="24"/>
        </w:rPr>
        <w:t>в части изменений предельных цен следующих товаров, что обусловлено ростом среднерыночных цен в сравнении с прошлым периодом планирования:</w:t>
      </w:r>
    </w:p>
    <w:p w:rsidR="00477CB1" w:rsidRPr="005B77BD" w:rsidRDefault="00477CB1" w:rsidP="0037541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1898">
        <w:rPr>
          <w:rFonts w:ascii="Times New Roman" w:hAnsi="Times New Roman" w:cs="Times New Roman"/>
          <w:sz w:val="24"/>
          <w:szCs w:val="24"/>
        </w:rPr>
        <w:t xml:space="preserve"> </w:t>
      </w:r>
      <w:r w:rsidR="005B77BD">
        <w:rPr>
          <w:rFonts w:ascii="Times New Roman" w:hAnsi="Times New Roman" w:cs="Times New Roman"/>
          <w:sz w:val="24"/>
          <w:szCs w:val="24"/>
        </w:rPr>
        <w:t xml:space="preserve">автомобиль ЛАДА </w:t>
      </w:r>
      <w:r w:rsidR="005B77BD">
        <w:rPr>
          <w:rFonts w:ascii="Times New Roman" w:hAnsi="Times New Roman" w:cs="Times New Roman"/>
          <w:sz w:val="24"/>
          <w:szCs w:val="24"/>
          <w:lang w:val="en-US"/>
        </w:rPr>
        <w:t>XRAY</w:t>
      </w:r>
    </w:p>
    <w:p w:rsidR="00345B42" w:rsidRPr="00E07E1D" w:rsidRDefault="00345B42" w:rsidP="0037541F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E1D">
        <w:rPr>
          <w:rFonts w:ascii="Times New Roman" w:hAnsi="Times New Roman" w:cs="Times New Roman"/>
          <w:sz w:val="24"/>
          <w:szCs w:val="24"/>
        </w:rPr>
        <w:t>Данный ведомственный перечень не затрагивает вопросы осуществления предпринимательской и инвестиционной деятельности, проведение оценки регулирующего воздействия не требуется.</w:t>
      </w:r>
    </w:p>
    <w:p w:rsidR="00345B42" w:rsidRPr="00E07E1D" w:rsidRDefault="00345B42" w:rsidP="0037541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E1D">
        <w:rPr>
          <w:rFonts w:ascii="Times New Roman" w:hAnsi="Times New Roman" w:cs="Times New Roman"/>
          <w:sz w:val="24"/>
          <w:szCs w:val="24"/>
        </w:rPr>
        <w:t>Настоящий проект приказа размещен для проведения обсуждения в целях общественного контроля.</w:t>
      </w:r>
    </w:p>
    <w:p w:rsidR="00345B42" w:rsidRPr="00E07E1D" w:rsidRDefault="00345B42" w:rsidP="0037541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E1D">
        <w:rPr>
          <w:rFonts w:ascii="Times New Roman" w:hAnsi="Times New Roman" w:cs="Times New Roman"/>
          <w:sz w:val="24"/>
          <w:szCs w:val="24"/>
        </w:rPr>
        <w:t xml:space="preserve"> Срок </w:t>
      </w:r>
      <w:r w:rsidR="00EB7194" w:rsidRPr="00E07E1D">
        <w:rPr>
          <w:rFonts w:ascii="Times New Roman" w:hAnsi="Times New Roman" w:cs="Times New Roman"/>
          <w:sz w:val="24"/>
          <w:szCs w:val="24"/>
        </w:rPr>
        <w:t>обсуждения проекта приказа не менее 7 календарных дней. Рассмотрение поступивших предложений – в течение 5 р</w:t>
      </w:r>
      <w:bookmarkStart w:id="0" w:name="_GoBack"/>
      <w:bookmarkEnd w:id="0"/>
      <w:r w:rsidR="00EB7194" w:rsidRPr="00E07E1D">
        <w:rPr>
          <w:rFonts w:ascii="Times New Roman" w:hAnsi="Times New Roman" w:cs="Times New Roman"/>
          <w:sz w:val="24"/>
          <w:szCs w:val="24"/>
        </w:rPr>
        <w:t>абочих дней. Срок размещения в ЕИС  предложений и ответов на них – не менее 3 рабочих дней со дня рассмотрения.</w:t>
      </w:r>
    </w:p>
    <w:p w:rsidR="00EB7194" w:rsidRPr="00E07E1D" w:rsidRDefault="00EB7194" w:rsidP="0037541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E1D">
        <w:rPr>
          <w:rFonts w:ascii="Times New Roman" w:hAnsi="Times New Roman" w:cs="Times New Roman"/>
          <w:sz w:val="24"/>
          <w:szCs w:val="24"/>
        </w:rPr>
        <w:t xml:space="preserve"> В случаях внесения изменений в проект приказа, измененный проект приказа размещен дополнительно, а срок обсуждения продлен соответствующим образом.</w:t>
      </w:r>
    </w:p>
    <w:p w:rsidR="00345B42" w:rsidRPr="00E07E1D" w:rsidRDefault="00EB7194" w:rsidP="0037541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E1D">
        <w:rPr>
          <w:rFonts w:ascii="Times New Roman" w:hAnsi="Times New Roman" w:cs="Times New Roman"/>
          <w:sz w:val="24"/>
          <w:szCs w:val="24"/>
        </w:rPr>
        <w:t xml:space="preserve"> Приказ размещается в ЕИС  в течение 7 рабочих дней со дня его принятия</w:t>
      </w:r>
      <w:r w:rsidR="00E07E1D" w:rsidRPr="00E07E1D">
        <w:rPr>
          <w:rFonts w:ascii="Times New Roman" w:hAnsi="Times New Roman" w:cs="Times New Roman"/>
          <w:sz w:val="24"/>
          <w:szCs w:val="24"/>
        </w:rPr>
        <w:t>.</w:t>
      </w:r>
    </w:p>
    <w:p w:rsidR="0037541F" w:rsidRPr="00E07E1D" w:rsidRDefault="0037541F" w:rsidP="0037541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541F" w:rsidRDefault="0037541F" w:rsidP="0037541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7541F" w:rsidSect="0028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F1"/>
    <w:rsid w:val="000976E8"/>
    <w:rsid w:val="001D0F76"/>
    <w:rsid w:val="00266FC4"/>
    <w:rsid w:val="00285C91"/>
    <w:rsid w:val="002D27DA"/>
    <w:rsid w:val="00345B42"/>
    <w:rsid w:val="0037541F"/>
    <w:rsid w:val="00423DF1"/>
    <w:rsid w:val="00477CB1"/>
    <w:rsid w:val="004B4A3B"/>
    <w:rsid w:val="00591898"/>
    <w:rsid w:val="005B77BD"/>
    <w:rsid w:val="006D0F32"/>
    <w:rsid w:val="007D76CE"/>
    <w:rsid w:val="00867E25"/>
    <w:rsid w:val="00B13F72"/>
    <w:rsid w:val="00BD57D4"/>
    <w:rsid w:val="00BF09B0"/>
    <w:rsid w:val="00C34403"/>
    <w:rsid w:val="00D455CC"/>
    <w:rsid w:val="00E07E1D"/>
    <w:rsid w:val="00EB7194"/>
    <w:rsid w:val="00ED0683"/>
    <w:rsid w:val="00F5367A"/>
    <w:rsid w:val="00F7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link w:val="Normal"/>
    <w:rsid w:val="00345B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link w:val="4"/>
    <w:rsid w:val="00345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D0F76"/>
  </w:style>
  <w:style w:type="paragraph" w:styleId="a3">
    <w:name w:val="Balloon Text"/>
    <w:basedOn w:val="a"/>
    <w:link w:val="a4"/>
    <w:uiPriority w:val="99"/>
    <w:semiHidden/>
    <w:unhideWhenUsed/>
    <w:rsid w:val="0037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link w:val="Normal"/>
    <w:rsid w:val="00345B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link w:val="4"/>
    <w:rsid w:val="00345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D0F76"/>
  </w:style>
  <w:style w:type="paragraph" w:styleId="a3">
    <w:name w:val="Balloon Text"/>
    <w:basedOn w:val="a"/>
    <w:link w:val="a4"/>
    <w:uiPriority w:val="99"/>
    <w:semiHidden/>
    <w:unhideWhenUsed/>
    <w:rsid w:val="0037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79976E01B4C243C7DA6BC4119572136B4759AA37135A1431535E6A7A805F2A5A11DFC2KDZ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Катаева Екатерина Александров</cp:lastModifiedBy>
  <cp:revision>10</cp:revision>
  <cp:lastPrinted>2018-09-05T04:38:00Z</cp:lastPrinted>
  <dcterms:created xsi:type="dcterms:W3CDTF">2018-09-05T04:25:00Z</dcterms:created>
  <dcterms:modified xsi:type="dcterms:W3CDTF">2018-11-01T05:38:00Z</dcterms:modified>
</cp:coreProperties>
</file>